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7E" w:rsidRDefault="00BF217E" w:rsidP="00CA59B6">
      <w:pPr>
        <w:pStyle w:val="a3"/>
        <w:shd w:val="clear" w:color="auto" w:fill="FFFFFF"/>
        <w:spacing w:before="0" w:beforeAutospacing="0" w:after="0" w:afterAutospacing="0"/>
        <w:jc w:val="center"/>
        <w:rPr>
          <w:b/>
          <w:bCs/>
          <w:color w:val="000000"/>
        </w:rPr>
      </w:pPr>
    </w:p>
    <w:p w:rsidR="00BF217E" w:rsidRDefault="00BF217E" w:rsidP="00CA59B6">
      <w:pPr>
        <w:pStyle w:val="a3"/>
        <w:shd w:val="clear" w:color="auto" w:fill="FFFFFF"/>
        <w:spacing w:before="0" w:beforeAutospacing="0" w:after="0" w:afterAutospacing="0"/>
        <w:jc w:val="center"/>
        <w:rPr>
          <w:b/>
          <w:bCs/>
          <w:color w:val="000000"/>
        </w:rPr>
      </w:pPr>
    </w:p>
    <w:p w:rsidR="00BF217E" w:rsidRPr="00BF217E" w:rsidRDefault="00BF217E" w:rsidP="00BF217E">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BF217E">
        <w:rPr>
          <w:rFonts w:ascii="Times New Roman" w:eastAsia="Times New Roman" w:hAnsi="Times New Roman" w:cs="Times New Roman"/>
          <w:b/>
          <w:bCs/>
          <w:color w:val="000000"/>
          <w:sz w:val="28"/>
          <w:szCs w:val="28"/>
          <w:lang w:eastAsia="ru-RU"/>
        </w:rPr>
        <w:t xml:space="preserve">                                               Утверждено решением Правлени</w:t>
      </w:r>
      <w:r>
        <w:rPr>
          <w:rFonts w:ascii="Times New Roman" w:eastAsia="Times New Roman" w:hAnsi="Times New Roman" w:cs="Times New Roman"/>
          <w:b/>
          <w:bCs/>
          <w:color w:val="000000"/>
          <w:sz w:val="28"/>
          <w:szCs w:val="28"/>
          <w:lang w:eastAsia="ru-RU"/>
        </w:rPr>
        <w:t>я</w:t>
      </w:r>
      <w:r w:rsidRPr="00BF217E">
        <w:rPr>
          <w:rFonts w:ascii="Times New Roman" w:eastAsia="Times New Roman" w:hAnsi="Times New Roman" w:cs="Times New Roman"/>
          <w:b/>
          <w:bCs/>
          <w:color w:val="000000"/>
          <w:sz w:val="28"/>
          <w:szCs w:val="28"/>
          <w:lang w:eastAsia="ru-RU"/>
        </w:rPr>
        <w:t xml:space="preserve">  </w:t>
      </w:r>
    </w:p>
    <w:p w:rsidR="00BF217E" w:rsidRPr="00BF217E" w:rsidRDefault="00BF217E" w:rsidP="00BF217E">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t xml:space="preserve">Саморегулируемой организации </w:t>
      </w:r>
    </w:p>
    <w:p w:rsidR="00BF217E" w:rsidRPr="00BF217E" w:rsidRDefault="00BF217E" w:rsidP="00BF217E">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t>«Союз Строительных Компаний  «ТАШИР»</w:t>
      </w:r>
    </w:p>
    <w:p w:rsidR="00BF217E" w:rsidRPr="00BF217E" w:rsidRDefault="00BF217E" w:rsidP="00BF217E">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r>
      <w:r w:rsidRPr="00BF217E">
        <w:rPr>
          <w:rFonts w:ascii="Times New Roman" w:eastAsia="Times New Roman" w:hAnsi="Times New Roman" w:cs="Times New Roman"/>
          <w:b/>
          <w:bCs/>
          <w:color w:val="000000"/>
          <w:sz w:val="28"/>
          <w:szCs w:val="28"/>
          <w:lang w:eastAsia="ru-RU"/>
        </w:rPr>
        <w:tab/>
        <w:t>Протокол № 218 от «29» июня 2017 года</w:t>
      </w:r>
    </w:p>
    <w:p w:rsidR="00BF217E" w:rsidRDefault="00BF217E" w:rsidP="00CA59B6">
      <w:pPr>
        <w:pStyle w:val="a3"/>
        <w:shd w:val="clear" w:color="auto" w:fill="FFFFFF"/>
        <w:spacing w:before="0" w:beforeAutospacing="0" w:after="0" w:afterAutospacing="0"/>
        <w:jc w:val="center"/>
        <w:rPr>
          <w:b/>
          <w:bCs/>
          <w:color w:val="000000"/>
        </w:rPr>
      </w:pPr>
    </w:p>
    <w:p w:rsidR="00BF217E" w:rsidRDefault="00BF217E" w:rsidP="00CA59B6">
      <w:pPr>
        <w:pStyle w:val="a3"/>
        <w:shd w:val="clear" w:color="auto" w:fill="FFFFFF"/>
        <w:spacing w:before="0" w:beforeAutospacing="0" w:after="0" w:afterAutospacing="0"/>
        <w:jc w:val="center"/>
        <w:rPr>
          <w:b/>
          <w:bCs/>
          <w:color w:val="000000"/>
        </w:rPr>
      </w:pPr>
    </w:p>
    <w:p w:rsidR="00BF217E" w:rsidRDefault="00BF217E" w:rsidP="00CA59B6">
      <w:pPr>
        <w:pStyle w:val="a3"/>
        <w:shd w:val="clear" w:color="auto" w:fill="FFFFFF"/>
        <w:spacing w:before="0" w:beforeAutospacing="0" w:after="0" w:afterAutospacing="0"/>
        <w:jc w:val="center"/>
        <w:rPr>
          <w:b/>
          <w:bCs/>
          <w:color w:val="000000"/>
        </w:rPr>
      </w:pPr>
    </w:p>
    <w:p w:rsidR="00BF217E" w:rsidRDefault="00BF217E" w:rsidP="00CA59B6">
      <w:pPr>
        <w:pStyle w:val="a3"/>
        <w:shd w:val="clear" w:color="auto" w:fill="FFFFFF"/>
        <w:spacing w:before="0" w:beforeAutospacing="0" w:after="0" w:afterAutospacing="0"/>
        <w:jc w:val="center"/>
        <w:rPr>
          <w:b/>
          <w:bCs/>
          <w:color w:val="000000"/>
        </w:rPr>
      </w:pPr>
    </w:p>
    <w:p w:rsidR="00BF217E" w:rsidRDefault="00BF217E" w:rsidP="00CA59B6">
      <w:pPr>
        <w:pStyle w:val="a3"/>
        <w:shd w:val="clear" w:color="auto" w:fill="FFFFFF"/>
        <w:spacing w:before="0" w:beforeAutospacing="0" w:after="0" w:afterAutospacing="0"/>
        <w:jc w:val="center"/>
        <w:rPr>
          <w:b/>
          <w:bCs/>
          <w:color w:val="000000"/>
        </w:rPr>
      </w:pPr>
    </w:p>
    <w:p w:rsidR="00BF217E" w:rsidRDefault="00BF217E" w:rsidP="00CA59B6">
      <w:pPr>
        <w:pStyle w:val="a3"/>
        <w:shd w:val="clear" w:color="auto" w:fill="FFFFFF"/>
        <w:spacing w:before="0" w:beforeAutospacing="0" w:after="0" w:afterAutospacing="0"/>
        <w:jc w:val="center"/>
        <w:rPr>
          <w:b/>
          <w:bCs/>
          <w:color w:val="000000"/>
        </w:rPr>
      </w:pPr>
      <w:r>
        <w:rPr>
          <w:b/>
          <w:bCs/>
          <w:color w:val="000000"/>
        </w:rPr>
        <w:t xml:space="preserve"> </w:t>
      </w:r>
    </w:p>
    <w:p w:rsidR="00BF217E" w:rsidRDefault="00BF217E" w:rsidP="00CA59B6">
      <w:pPr>
        <w:pStyle w:val="a3"/>
        <w:shd w:val="clear" w:color="auto" w:fill="FFFFFF"/>
        <w:spacing w:before="0" w:beforeAutospacing="0" w:after="0" w:afterAutospacing="0"/>
        <w:jc w:val="center"/>
        <w:rPr>
          <w:b/>
          <w:bCs/>
          <w:color w:val="000000"/>
        </w:rPr>
      </w:pPr>
    </w:p>
    <w:p w:rsidR="00BF217E" w:rsidRDefault="00BF217E" w:rsidP="00CA59B6">
      <w:pPr>
        <w:pStyle w:val="a3"/>
        <w:shd w:val="clear" w:color="auto" w:fill="FFFFFF"/>
        <w:spacing w:before="0" w:beforeAutospacing="0" w:after="0" w:afterAutospacing="0"/>
        <w:jc w:val="center"/>
        <w:rPr>
          <w:b/>
          <w:bCs/>
          <w:color w:val="000000"/>
        </w:rPr>
      </w:pPr>
    </w:p>
    <w:p w:rsidR="00CA59B6" w:rsidRDefault="00CA59B6" w:rsidP="00CA59B6">
      <w:pPr>
        <w:pStyle w:val="a3"/>
        <w:shd w:val="clear" w:color="auto" w:fill="FFFFFF"/>
        <w:spacing w:before="0" w:beforeAutospacing="0" w:after="0" w:afterAutospacing="0"/>
        <w:jc w:val="center"/>
        <w:rPr>
          <w:rFonts w:ascii="Arial" w:hAnsi="Arial" w:cs="Arial"/>
          <w:color w:val="000000"/>
          <w:sz w:val="18"/>
          <w:szCs w:val="18"/>
        </w:rPr>
      </w:pPr>
      <w:r>
        <w:rPr>
          <w:b/>
          <w:bCs/>
          <w:color w:val="000000"/>
        </w:rPr>
        <w:t>СТАНДАРТ</w:t>
      </w:r>
    </w:p>
    <w:p w:rsidR="00CA59B6" w:rsidRDefault="00CA59B6" w:rsidP="00BF217E">
      <w:pPr>
        <w:pStyle w:val="a3"/>
        <w:shd w:val="clear" w:color="auto" w:fill="FFFFFF"/>
        <w:spacing w:after="0"/>
        <w:jc w:val="center"/>
        <w:rPr>
          <w:rFonts w:ascii="Arial" w:hAnsi="Arial" w:cs="Arial"/>
          <w:color w:val="000000"/>
          <w:sz w:val="18"/>
          <w:szCs w:val="18"/>
        </w:rPr>
      </w:pPr>
      <w:r>
        <w:rPr>
          <w:b/>
          <w:bCs/>
          <w:color w:val="000000"/>
        </w:rPr>
        <w:t xml:space="preserve">саморегулирования по организации строительных работ и требования, предъявляемые к организации контроля безопасности и качества строительства, принятый в </w:t>
      </w:r>
      <w:r w:rsidR="00BF217E" w:rsidRPr="00BF217E">
        <w:rPr>
          <w:b/>
          <w:bCs/>
          <w:color w:val="000000"/>
        </w:rPr>
        <w:t>Саморегулируемой организации</w:t>
      </w:r>
      <w:r w:rsidR="00BF217E">
        <w:rPr>
          <w:b/>
          <w:bCs/>
          <w:color w:val="000000"/>
        </w:rPr>
        <w:t xml:space="preserve"> </w:t>
      </w:r>
      <w:r w:rsidR="00BF217E" w:rsidRPr="00BF217E">
        <w:rPr>
          <w:b/>
          <w:bCs/>
          <w:color w:val="000000"/>
        </w:rPr>
        <w:t>«Союз Строительных Компаний  «ТАШИР»</w:t>
      </w:r>
      <w:r>
        <w:rPr>
          <w:rFonts w:ascii="Arial" w:hAnsi="Arial" w:cs="Arial"/>
          <w:color w:val="000000"/>
          <w:sz w:val="18"/>
          <w:szCs w:val="18"/>
        </w:rPr>
        <w:t> </w:t>
      </w: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Pr="00BF217E" w:rsidRDefault="00BF217E" w:rsidP="00CA59B6">
      <w:pPr>
        <w:pStyle w:val="a3"/>
        <w:shd w:val="clear" w:color="auto" w:fill="FFFFFF"/>
        <w:spacing w:before="0" w:beforeAutospacing="0" w:after="0" w:afterAutospacing="0"/>
        <w:jc w:val="center"/>
        <w:rPr>
          <w:rFonts w:ascii="Arial" w:hAnsi="Arial" w:cs="Arial"/>
          <w:b/>
          <w:color w:val="000000"/>
          <w:sz w:val="28"/>
          <w:szCs w:val="28"/>
        </w:rPr>
      </w:pPr>
      <w:r w:rsidRPr="00BF217E">
        <w:rPr>
          <w:rFonts w:ascii="Arial" w:hAnsi="Arial" w:cs="Arial"/>
          <w:b/>
          <w:color w:val="000000"/>
          <w:sz w:val="28"/>
          <w:szCs w:val="28"/>
        </w:rPr>
        <w:t>г. Москва</w:t>
      </w:r>
    </w:p>
    <w:p w:rsidR="00BF217E" w:rsidRPr="00BF217E" w:rsidRDefault="00BF217E" w:rsidP="00CA59B6">
      <w:pPr>
        <w:pStyle w:val="a3"/>
        <w:shd w:val="clear" w:color="auto" w:fill="FFFFFF"/>
        <w:spacing w:before="0" w:beforeAutospacing="0" w:after="0" w:afterAutospacing="0"/>
        <w:jc w:val="center"/>
        <w:rPr>
          <w:rFonts w:ascii="Arial" w:hAnsi="Arial" w:cs="Arial"/>
          <w:b/>
          <w:color w:val="000000"/>
          <w:sz w:val="28"/>
          <w:szCs w:val="2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p>
    <w:p w:rsidR="00CA59B6" w:rsidRDefault="00CA59B6" w:rsidP="00CA59B6">
      <w:pPr>
        <w:pStyle w:val="a3"/>
        <w:shd w:val="clear" w:color="auto" w:fill="FFFFFF"/>
        <w:spacing w:before="0" w:beforeAutospacing="0" w:after="0" w:afterAutospacing="0"/>
        <w:jc w:val="center"/>
        <w:rPr>
          <w:rFonts w:ascii="Arial" w:hAnsi="Arial" w:cs="Arial"/>
          <w:color w:val="000000"/>
          <w:sz w:val="18"/>
          <w:szCs w:val="18"/>
        </w:rPr>
      </w:pPr>
      <w:r>
        <w:rPr>
          <w:color w:val="000000"/>
        </w:rPr>
        <w:t>1. ОБЩЕЕ ПОЛОЖЕНИЯ</w:t>
      </w:r>
    </w:p>
    <w:p w:rsidR="00CA59B6" w:rsidRDefault="00CA59B6" w:rsidP="00CA59B6">
      <w:pPr>
        <w:pStyle w:val="a3"/>
        <w:shd w:val="clear" w:color="auto" w:fill="FFFFFF"/>
        <w:spacing w:before="0" w:beforeAutospacing="0" w:after="0" w:afterAutospacing="0"/>
        <w:ind w:firstLine="567"/>
        <w:jc w:val="both"/>
        <w:rPr>
          <w:rFonts w:ascii="Arial" w:hAnsi="Arial" w:cs="Arial"/>
          <w:color w:val="000000"/>
          <w:sz w:val="18"/>
          <w:szCs w:val="18"/>
        </w:rPr>
      </w:pPr>
      <w:r>
        <w:rPr>
          <w:color w:val="000000"/>
        </w:rPr>
        <w:t xml:space="preserve">1.1. Настоящий Стандарт ведения строительства (далее – Стандарт), принятый в </w:t>
      </w:r>
      <w:r w:rsidR="00BF217E" w:rsidRPr="00BF217E">
        <w:rPr>
          <w:color w:val="000000"/>
        </w:rPr>
        <w:t xml:space="preserve">Саморегулируемой организации «Союз Строительных Компаний  «ТАШИР» </w:t>
      </w:r>
      <w:r>
        <w:rPr>
          <w:color w:val="000000"/>
        </w:rPr>
        <w:t xml:space="preserve">(далее </w:t>
      </w:r>
      <w:r w:rsidR="00BF217E">
        <w:rPr>
          <w:color w:val="000000"/>
        </w:rPr>
        <w:t>Союз</w:t>
      </w:r>
      <w:r>
        <w:rPr>
          <w:color w:val="000000"/>
        </w:rPr>
        <w:t>) разработан в соответствии с положениями Федерального Закона от 1 декабря 2007 года № 315-Ф3 «О саморегулируемых организациях», Градостроительного кодекса Российской Федерации, Федерального закона от 30 декабря 2009 г. «Технический регламент о безопасности зданий и сооружений».</w:t>
      </w:r>
    </w:p>
    <w:p w:rsidR="00CA59B6" w:rsidRDefault="00CA59B6" w:rsidP="00CA59B6">
      <w:pPr>
        <w:pStyle w:val="a3"/>
        <w:shd w:val="clear" w:color="auto" w:fill="FFFFFF"/>
        <w:spacing w:before="0" w:beforeAutospacing="0" w:after="0" w:afterAutospacing="0"/>
        <w:ind w:firstLine="567"/>
        <w:jc w:val="both"/>
        <w:rPr>
          <w:rFonts w:ascii="Arial" w:hAnsi="Arial" w:cs="Arial"/>
          <w:color w:val="000000"/>
          <w:sz w:val="18"/>
          <w:szCs w:val="18"/>
        </w:rPr>
      </w:pPr>
      <w:r>
        <w:rPr>
          <w:color w:val="000000"/>
        </w:rPr>
        <w:t xml:space="preserve">1.2. Настоящий Стандарт носит обязательный характер и устанавливает для обязательного применения членами </w:t>
      </w:r>
      <w:r w:rsidR="00BF217E">
        <w:rPr>
          <w:color w:val="000000"/>
        </w:rPr>
        <w:t xml:space="preserve">Союза </w:t>
      </w:r>
      <w:r>
        <w:rPr>
          <w:color w:val="000000"/>
        </w:rPr>
        <w:t>общие правила ведения строительства, процедуры контроля качества строительства и оценки соответствия требованиям проектной документации и условиям договоров законченных строительством объектов капитального строительства.</w:t>
      </w:r>
    </w:p>
    <w:p w:rsidR="00CA59B6" w:rsidRDefault="00CA59B6" w:rsidP="00CA59B6">
      <w:pPr>
        <w:pStyle w:val="a3"/>
        <w:shd w:val="clear" w:color="auto" w:fill="FFFFFF"/>
        <w:spacing w:before="0" w:beforeAutospacing="0" w:after="0" w:afterAutospacing="0"/>
        <w:ind w:firstLine="567"/>
        <w:jc w:val="both"/>
        <w:rPr>
          <w:rFonts w:ascii="Arial" w:hAnsi="Arial" w:cs="Arial"/>
          <w:color w:val="000000"/>
          <w:sz w:val="18"/>
          <w:szCs w:val="18"/>
        </w:rPr>
      </w:pPr>
      <w:r>
        <w:rPr>
          <w:color w:val="000000"/>
        </w:rPr>
        <w:t xml:space="preserve">1.3. В своей деятельности члены </w:t>
      </w:r>
      <w:r w:rsidR="00BF217E">
        <w:rPr>
          <w:color w:val="000000"/>
        </w:rPr>
        <w:t>Союза</w:t>
      </w:r>
      <w:r>
        <w:rPr>
          <w:color w:val="000000"/>
        </w:rPr>
        <w:t xml:space="preserve"> обязаны руководствоваться Перечнем национальных стандартов и сводов правил (частей таких стандартов и сводов правил), утвержденных постановлением (распоряжением) Правительства Российской Федерации, в результате применения которых на обязательной основе обеспечивается соблюдение требований Федерального закона от 30 декабря 2009 г. «Технический регламент о безопасности зданий и сооружений».</w:t>
      </w:r>
    </w:p>
    <w:p w:rsidR="00CA59B6" w:rsidRDefault="00CA59B6" w:rsidP="00CA59B6">
      <w:pPr>
        <w:pStyle w:val="a3"/>
        <w:shd w:val="clear" w:color="auto" w:fill="FFFFFF"/>
        <w:spacing w:before="0" w:beforeAutospacing="0" w:after="0" w:afterAutospacing="0"/>
        <w:ind w:firstLine="567"/>
        <w:jc w:val="both"/>
        <w:rPr>
          <w:rFonts w:ascii="Arial" w:hAnsi="Arial" w:cs="Arial"/>
          <w:color w:val="000000"/>
          <w:sz w:val="18"/>
          <w:szCs w:val="18"/>
        </w:rPr>
      </w:pPr>
      <w:r>
        <w:rPr>
          <w:color w:val="000000"/>
        </w:rPr>
        <w:t>1.4. В дополнение к настоящему Стандарту</w:t>
      </w:r>
      <w:r w:rsidR="00BF217E">
        <w:rPr>
          <w:color w:val="000000"/>
        </w:rPr>
        <w:t xml:space="preserve"> </w:t>
      </w:r>
      <w:r>
        <w:rPr>
          <w:color w:val="000000"/>
        </w:rPr>
        <w:t xml:space="preserve"> члены </w:t>
      </w:r>
      <w:r w:rsidR="00BF217E">
        <w:rPr>
          <w:color w:val="000000"/>
        </w:rPr>
        <w:t>Союза</w:t>
      </w:r>
      <w:r>
        <w:rPr>
          <w:color w:val="000000"/>
        </w:rPr>
        <w:t xml:space="preserve"> в своей деятельности </w:t>
      </w:r>
      <w:proofErr w:type="gramStart"/>
      <w:r>
        <w:rPr>
          <w:color w:val="000000"/>
        </w:rPr>
        <w:t>могут</w:t>
      </w:r>
      <w:proofErr w:type="gramEnd"/>
      <w:r>
        <w:rPr>
          <w:color w:val="000000"/>
        </w:rPr>
        <w:t xml:space="preserve"> руководствуются Перечнем документов в области стандартизации, утвержденным Приказом </w:t>
      </w:r>
      <w:proofErr w:type="spellStart"/>
      <w:r>
        <w:rPr>
          <w:color w:val="000000"/>
        </w:rPr>
        <w:t>Ростехрегулирования</w:t>
      </w:r>
      <w:proofErr w:type="spellEnd"/>
      <w:r>
        <w:rPr>
          <w:color w:val="000000"/>
        </w:rPr>
        <w:t xml:space="preserve"> и иными стандартами и правилами, в том числе территориальными строительными нормами, рекомендованными к использованию на территории Российской Федерации, в результате применения которых на добровольной основе обеспечивается соблюдение требований Федерального закона от 30 декабря 2009 г. «Технический регламент о безопасности зданий и сооружений».</w:t>
      </w:r>
    </w:p>
    <w:p w:rsidR="00CA59B6" w:rsidRDefault="00CA59B6" w:rsidP="00CA59B6">
      <w:pPr>
        <w:pStyle w:val="a3"/>
        <w:shd w:val="clear" w:color="auto" w:fill="FFFFFF"/>
        <w:spacing w:before="0" w:beforeAutospacing="0" w:after="0" w:afterAutospacing="0"/>
        <w:ind w:firstLine="567"/>
        <w:jc w:val="both"/>
        <w:rPr>
          <w:rFonts w:ascii="Arial" w:hAnsi="Arial" w:cs="Arial"/>
          <w:color w:val="000000"/>
          <w:sz w:val="18"/>
          <w:szCs w:val="18"/>
        </w:rPr>
      </w:pPr>
      <w:r>
        <w:rPr>
          <w:color w:val="000000"/>
        </w:rPr>
        <w:t xml:space="preserve">1.5. Наличие системы контроля качества строительства является одним из условий, предъявляемых </w:t>
      </w:r>
      <w:r w:rsidR="00BF217E">
        <w:rPr>
          <w:color w:val="000000"/>
        </w:rPr>
        <w:t>Союзом</w:t>
      </w:r>
      <w:r>
        <w:rPr>
          <w:color w:val="000000"/>
        </w:rPr>
        <w:t xml:space="preserve"> при выдаче свидетельства о допуске к работам, оказывающим влияние на безопасность объектов капитального строительства, и является одним из предметов рассмотрения Правилами контроля в области саморегулирования </w:t>
      </w:r>
      <w:r w:rsidR="00BF217E">
        <w:rPr>
          <w:color w:val="000000"/>
        </w:rPr>
        <w:t>Союза</w:t>
      </w:r>
      <w:r>
        <w:rPr>
          <w:color w:val="000000"/>
        </w:rPr>
        <w:t>.</w:t>
      </w:r>
    </w:p>
    <w:p w:rsidR="00CA59B6" w:rsidRDefault="00CA59B6" w:rsidP="00CA59B6">
      <w:pPr>
        <w:pStyle w:val="a3"/>
        <w:shd w:val="clear" w:color="auto" w:fill="FFFFFF"/>
        <w:spacing w:before="0" w:beforeAutospacing="0" w:after="0" w:afterAutospacing="0"/>
        <w:ind w:firstLine="567"/>
        <w:jc w:val="both"/>
        <w:rPr>
          <w:rFonts w:ascii="Arial" w:hAnsi="Arial" w:cs="Arial"/>
          <w:color w:val="000000"/>
          <w:sz w:val="18"/>
          <w:szCs w:val="18"/>
        </w:rPr>
      </w:pPr>
      <w:r>
        <w:rPr>
          <w:color w:val="000000"/>
        </w:rPr>
        <w:t xml:space="preserve">1.6. Ответственность, в случае нарушения строительными организациями - членами </w:t>
      </w:r>
      <w:r w:rsidR="00BF217E">
        <w:rPr>
          <w:color w:val="000000"/>
        </w:rPr>
        <w:t>Союза</w:t>
      </w:r>
      <w:r>
        <w:rPr>
          <w:color w:val="000000"/>
        </w:rPr>
        <w:t xml:space="preserve"> положений настоящего Стандарта, устанавливается Положением о дисциплинарной ответственности членов </w:t>
      </w:r>
      <w:r w:rsidR="00BF217E">
        <w:rPr>
          <w:color w:val="000000"/>
        </w:rPr>
        <w:t>Союза</w:t>
      </w:r>
      <w:r>
        <w:rPr>
          <w:color w:val="000000"/>
        </w:rPr>
        <w:t>.</w:t>
      </w:r>
    </w:p>
    <w:p w:rsidR="00BF217E" w:rsidRDefault="00BF217E" w:rsidP="00CA59B6">
      <w:pPr>
        <w:pStyle w:val="a3"/>
        <w:shd w:val="clear" w:color="auto" w:fill="FFFFFF"/>
        <w:spacing w:before="0" w:beforeAutospacing="0" w:after="0" w:afterAutospacing="0"/>
        <w:jc w:val="center"/>
        <w:rPr>
          <w:color w:val="000000"/>
        </w:rPr>
      </w:pPr>
    </w:p>
    <w:p w:rsidR="00CA59B6" w:rsidRDefault="00CA59B6" w:rsidP="00CA59B6">
      <w:pPr>
        <w:pStyle w:val="a3"/>
        <w:shd w:val="clear" w:color="auto" w:fill="FFFFFF"/>
        <w:spacing w:before="0" w:beforeAutospacing="0" w:after="0" w:afterAutospacing="0"/>
        <w:jc w:val="center"/>
        <w:rPr>
          <w:rFonts w:ascii="Arial" w:hAnsi="Arial" w:cs="Arial"/>
          <w:color w:val="000000"/>
          <w:sz w:val="18"/>
          <w:szCs w:val="18"/>
        </w:rPr>
      </w:pPr>
      <w:r>
        <w:rPr>
          <w:color w:val="000000"/>
        </w:rPr>
        <w:t xml:space="preserve">2. ТРЕБОВАНИЯ К ОРГАНИЗАЦИИ КОНТРОЛЯ БЕЗОПАСНОСТИ И КАЧЕСТВА СТРОИТЕЛЬСТВА, ПРИНЯТЫЕ В </w:t>
      </w:r>
      <w:r w:rsidR="00BF217E">
        <w:rPr>
          <w:color w:val="000000"/>
        </w:rPr>
        <w:t>СОЮЗЕ</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2.1. Контроль безопасности и качества строительства проводится в соответствии с требованиями настоящего Стандарта, принятого в </w:t>
      </w:r>
      <w:r w:rsidR="00BF217E">
        <w:rPr>
          <w:color w:val="000000"/>
        </w:rPr>
        <w:t>Союзе</w:t>
      </w:r>
      <w:r>
        <w:rPr>
          <w:color w:val="000000"/>
        </w:rPr>
        <w:t xml:space="preserve"> в качестве обязательного для членов </w:t>
      </w:r>
      <w:r w:rsidR="00BF217E">
        <w:rPr>
          <w:color w:val="000000"/>
        </w:rPr>
        <w:t>Союза</w:t>
      </w:r>
      <w:r>
        <w:rPr>
          <w:color w:val="000000"/>
        </w:rPr>
        <w:t xml:space="preserve"> при осуществлении ими деятельности по строительству,  реконструкции и капитальному ремонту объектов капитального строительства.</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2.2. Контроль безопасности и качества строительства проводится лицом, осуществляющим строительство. В случае осуществления строительства, реконструкции 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w:t>
      </w:r>
      <w:r>
        <w:rPr>
          <w:color w:val="000000"/>
        </w:rPr>
        <w:lastRenderedPageBreak/>
        <w:t>определяются функции такого инженера (инженерной организации), связанные с последствиями его действий для подрядчика.</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2.3. Лицо, осуществляющее строительство, обязано извещать органы государственного строительного надзора и органы строительного надзора субъекта федерации о каждом случае возникновения аварийных ситуаций на объекте капитального строительства. Члены </w:t>
      </w:r>
      <w:r w:rsidR="00BF217E">
        <w:rPr>
          <w:color w:val="000000"/>
        </w:rPr>
        <w:t>Союза</w:t>
      </w:r>
      <w:r>
        <w:rPr>
          <w:color w:val="000000"/>
        </w:rPr>
        <w:t xml:space="preserve">, выступающие застройщиками, заказчиками и  подрядчиками, обязаны извещать о таких случаях </w:t>
      </w:r>
      <w:r w:rsidR="00BF217E">
        <w:rPr>
          <w:color w:val="000000"/>
        </w:rPr>
        <w:t>Союз</w:t>
      </w:r>
      <w:r>
        <w:rPr>
          <w:color w:val="000000"/>
        </w:rPr>
        <w:t>.</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2.4. Лицом, осуществляющим контроль безопасности и качества строительства, должен проводиться производственный контроль качества строительно-монтажных работ, включая контроль за соответствием строительных работ, конструкций и участков сетей требованиям технических регламентов и проектной документации, установленным требованиям качества. Производственный контроль проводится в соответствии с нормативными документами, утвержденными в составе стандартов и правил и (или) документацией системы качества.</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2.5. Производственный контроль качества строительно-монтажных работ должен включать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2.6. 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 При входном контроле строительных конструкций, изделий,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 а также наличие и содержание паспортов, сертификатов и других сопроводительных документов.</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2.7. 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 При операционном контроле следует проверять соблюдение технологии выполнения строительно-монтажных процессов, соответствие выполняемых работ рабочим чертежам, строительным нормам, правилам и стандартам. Результаты операционного контроля должны фиксироваться в журнале работ.</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2.8. При приемочном контроле производится проверка качества выполненных этапов строительно-монтажных работ, а также ответственных конструкций. Приемочному контролю в обязательном порядке подлежат работы, контроль </w:t>
      </w:r>
      <w:proofErr w:type="gramStart"/>
      <w:r>
        <w:rPr>
          <w:color w:val="000000"/>
        </w:rPr>
        <w:t>качества</w:t>
      </w:r>
      <w:proofErr w:type="gramEnd"/>
      <w:r>
        <w:rPr>
          <w:color w:val="000000"/>
        </w:rPr>
        <w:t xml:space="preserve"> выполнения которых не может быть проведен после выполнения других работ (скрытые работы), а также строительные конструкции и участки сетей инженерно-технического обеспечения, если устранение их недостатков невозможно без разборки или повреждения других строительных конструкций и участков сетей инженерно-технического обеспечения. В случаях, предусмотренных проектной документацией, требованиями технических регламентов, должны проводиться испытания ответственных конструкций. По результатам проведения приемочного контроля составляются акты освидетельствования или промежуточной приемки работ, конструкций, участков сетей инженерно-технического обеспечения по формам, утвержденным в составе СП или документации системы качества.</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2.9. При выявлении по результатам проведения контроля недостатков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или промежуточной приемки таких работ, конструкций, участков сетей инженерно-технического обеспечения должны составляться после устранения выявленных недостатков.</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lastRenderedPageBreak/>
        <w:t>2.10.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2.11. Требуемое качество и надежность зданий и сооружений должны обеспечиваться строительными организациями путем осуществления комплекса технических, экономических и организационных мер эффективного управления и контроля качества на всех стадиях создания строительной продукции. С этой целью членам </w:t>
      </w:r>
      <w:r w:rsidR="00BF217E">
        <w:rPr>
          <w:color w:val="000000"/>
        </w:rPr>
        <w:t>Союза</w:t>
      </w:r>
      <w:r>
        <w:rPr>
          <w:color w:val="000000"/>
        </w:rPr>
        <w:t xml:space="preserve"> рекомендуется проводить подготовку к внедрению системы качества на основе стандартов ИСО серии 9000 (ГОСТ </w:t>
      </w:r>
      <w:r w:rsidR="00BF217E">
        <w:rPr>
          <w:color w:val="000000"/>
        </w:rPr>
        <w:t xml:space="preserve"> </w:t>
      </w:r>
      <w:r>
        <w:rPr>
          <w:color w:val="000000"/>
        </w:rPr>
        <w:t xml:space="preserve"> ИСО 9000) и проходить соответствующую сертификацию. Члены </w:t>
      </w:r>
      <w:r w:rsidR="00BF217E">
        <w:rPr>
          <w:color w:val="000000"/>
        </w:rPr>
        <w:t>Союза</w:t>
      </w:r>
      <w:r>
        <w:rPr>
          <w:color w:val="000000"/>
        </w:rPr>
        <w:t xml:space="preserve"> должны информировать </w:t>
      </w:r>
      <w:r w:rsidR="00BF217E">
        <w:rPr>
          <w:color w:val="000000"/>
        </w:rPr>
        <w:t>Союз</w:t>
      </w:r>
      <w:r>
        <w:rPr>
          <w:color w:val="000000"/>
        </w:rPr>
        <w:t xml:space="preserve"> о завершении очередного этапа внедрения системы качества.</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2.12. </w:t>
      </w:r>
      <w:r w:rsidR="00BF217E">
        <w:rPr>
          <w:color w:val="000000"/>
        </w:rPr>
        <w:t xml:space="preserve">Союз </w:t>
      </w:r>
      <w:r>
        <w:rPr>
          <w:color w:val="000000"/>
        </w:rPr>
        <w:t xml:space="preserve"> в составе плановых  и внеплановых проверок может выборочно проводить инспекционный контроль организации строительства на любой стадии, а также проверку эффективности ранее выполненного контроля безопасности и качества строительства в соответствии с Правилами контроля в области саморегулирования.</w:t>
      </w:r>
    </w:p>
    <w:p w:rsidR="00BF217E" w:rsidRDefault="00BF217E" w:rsidP="00CA59B6">
      <w:pPr>
        <w:pStyle w:val="a3"/>
        <w:shd w:val="clear" w:color="auto" w:fill="FFFFFF"/>
        <w:spacing w:before="0" w:beforeAutospacing="0" w:after="0" w:afterAutospacing="0"/>
        <w:jc w:val="center"/>
        <w:rPr>
          <w:color w:val="000000"/>
        </w:rPr>
      </w:pPr>
      <w:r>
        <w:rPr>
          <w:color w:val="000000"/>
        </w:rPr>
        <w:t xml:space="preserve"> </w:t>
      </w:r>
    </w:p>
    <w:p w:rsidR="00CA59B6" w:rsidRDefault="00CA59B6" w:rsidP="00CA59B6">
      <w:pPr>
        <w:pStyle w:val="a3"/>
        <w:shd w:val="clear" w:color="auto" w:fill="FFFFFF"/>
        <w:spacing w:before="0" w:beforeAutospacing="0" w:after="0" w:afterAutospacing="0"/>
        <w:jc w:val="center"/>
        <w:rPr>
          <w:rFonts w:ascii="Arial" w:hAnsi="Arial" w:cs="Arial"/>
          <w:color w:val="000000"/>
          <w:sz w:val="18"/>
          <w:szCs w:val="18"/>
        </w:rPr>
      </w:pPr>
      <w:r>
        <w:rPr>
          <w:color w:val="000000"/>
        </w:rPr>
        <w:t xml:space="preserve">3. ТРЕБОВАНИЯ К ОРГАНИЗАЦИИ И ВЫПОЛНЕНИЮ СТРОИТЕЛЬНЫХ РАБОТ ЧЛЕНАМИ </w:t>
      </w:r>
      <w:r w:rsidR="00BF217E">
        <w:rPr>
          <w:color w:val="000000"/>
        </w:rPr>
        <w:t>СОЮЗА</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3.1. Строительная (монтажная) организация – член </w:t>
      </w:r>
      <w:r w:rsidR="00BF217E">
        <w:rPr>
          <w:color w:val="000000"/>
        </w:rPr>
        <w:t>Союза</w:t>
      </w:r>
      <w:r>
        <w:rPr>
          <w:color w:val="000000"/>
        </w:rPr>
        <w:t xml:space="preserve"> (далее Строительная организация) обязана соблюдать требования к организации и выполнению строительных работ согласно Градостроительному кодексу Российской Федерации, другим федеральным законам и принятым в соответствии с ними иными нормативными правовыми актами Российской Федерации, требования обязательных стандартов и правил.</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3.2. Строительная организация обязана выполнять строительные работы в соответствии с заданием заказчика, определенным договором строительного подряда, проектной и (или) технической документацией, требованиями технических регламентов, иной документации, установленной законодательством, обязательными стандартами и правилами.</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3.3. Если при выполнении строительных работ обнаруживаются препятствия к надлежащему исполнению договора строительного подряда, строительная организация обязана в течение одного дня (если иной срок не установлен договором) поставить в известность заказчика  и принять все зависящие от нее разумные меры по устранению таких препятствий. В случае невозможности устранения препятствий без отклонений от стандартов и правил, строительная организация обязана информировать о таких отклонениях заказчика и </w:t>
      </w:r>
      <w:r w:rsidR="00BF217E">
        <w:rPr>
          <w:color w:val="000000"/>
        </w:rPr>
        <w:t>Союз</w:t>
      </w:r>
      <w:r>
        <w:rPr>
          <w:color w:val="000000"/>
        </w:rPr>
        <w:t>.</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3.4. Если в процессе выполнения строительных работ выявилась необходимость отклонения от параметров объекта капитального строительства от проектной документации, то такие отклонения возможны лишь на основании вновь утвержденной заказчиком проектной документации (технических решений) после внесения  соответствующих изменений в порядке, установленном действующим законодательством.</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3.5. Строительная организация обязана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строительной организации. Строительная организация обязана при выполнении строительных работ соблюдать обязательные требования стандартов и правил, правовых актов об охране окружающей среды и о безопасности строительных работ. Строительная организация не вправе использовать в ходе </w:t>
      </w:r>
      <w:r>
        <w:rPr>
          <w:color w:val="000000"/>
        </w:rPr>
        <w:lastRenderedPageBreak/>
        <w:t>выполнения строительных работ материалы и оборудование, предоставленные заказчиком, или выполнять его указания, если это может привести к нарушению обязательных требований стандартов и правил, обязательных требований к охране окружающей среды и безопасности строительных работ.</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3.6. При проведении строительных работ строительной организацией  должны соблюдаться в отношении квалификации персонала и обеспечения производственно-технологической базы нормы (нормативы), определенные законодательством и внутренними документами </w:t>
      </w:r>
      <w:r w:rsidR="00BF217E">
        <w:rPr>
          <w:color w:val="000000"/>
        </w:rPr>
        <w:t>Союза</w:t>
      </w:r>
      <w:r>
        <w:rPr>
          <w:color w:val="000000"/>
        </w:rPr>
        <w:t xml:space="preserve">. В том случае, если указанные нормы (нормативы) не выполнены, строительная организация должна информировать </w:t>
      </w:r>
      <w:r w:rsidR="00BF217E">
        <w:rPr>
          <w:color w:val="000000"/>
        </w:rPr>
        <w:t>Союз</w:t>
      </w:r>
      <w:r>
        <w:rPr>
          <w:color w:val="000000"/>
        </w:rPr>
        <w:t>.</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3.7. Не допускается осуществление строительно-монтажных работ без утвержденного в составе проектной документации проекта организации строительства или с существенными отклонениями от проекта организации строительства. В случае необходимости таких отклонений от проекта организации строительства соответствующие изменения проекта организации строительства должны быть утверждены генеральным подрядчиком по согласованию с заказчиком.</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3.8. Проект организации строительства включает строительный генеральный план, данные об объемах строительно-монтажных работ и потребности стройки в основных материалах, конструкциях, изделиях и оборудовании, календарный план строительства с выделением работ подготовительного периода, график потребности в строительных машинах и транспортных средствах, мероприятия по охране труда, технике безопасности и охране окружающей среды, иные разделы, подготавливаемые с учетом сложности и специфики проектируемых объектов, в зависимости от объемно-планировочных и конструктивных решений, степени унификации и типизации этих решений, необходимости применения специальных вспомогательных сооружений, приспособлений, устройств и установок, особенностей отдельных видов работ, а также от условий поставки на строительную площадку материалов, конструкций и оборудования.</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3.9. </w:t>
      </w:r>
      <w:proofErr w:type="gramStart"/>
      <w:r>
        <w:rPr>
          <w:color w:val="000000"/>
        </w:rPr>
        <w:t>Строительная организация обязана при выполнении строительных работ на каждом объекте строительства вести общий журнал работ,  специальные журналы по отдельным видам работ, журнал авторского надзора проектных организаций (при его наличии), составлять акты освидетельствования скрытых работ, промежуточной приемки ответственных конструкций, испытания и опробования оборудования, систем, сетей и устройств, оформлять другую производственную и исполнительную документацию.</w:t>
      </w:r>
      <w:proofErr w:type="gramEnd"/>
      <w:r>
        <w:rPr>
          <w:color w:val="000000"/>
        </w:rPr>
        <w:t xml:space="preserve"> Указанная документация ведется в соответствии с порядком, установленным действующим законодательством, а в части, не урегулированной такими обязательными для исполнения правовыми актами, в соответствии с рекомендательными стандартами и правилами и (или) порядком, определенными генеральным подрядчиком по согласованию с заказчиком.</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3.10. В процессе производства строительно-монтажных работ строительной организацией должны соблюдаться требования национальных стандартов и СП по технике безопасности в строительстве.</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3.11. Строительная организация обязана обеспечивать в соответствии с действующим законодательством безопасность работ для третьих лиц и окружающей среды, сохранности объектов культурного наследия.</w:t>
      </w:r>
    </w:p>
    <w:p w:rsidR="00BF217E" w:rsidRDefault="00BF217E" w:rsidP="00CA59B6">
      <w:pPr>
        <w:pStyle w:val="a3"/>
        <w:shd w:val="clear" w:color="auto" w:fill="FFFFFF"/>
        <w:spacing w:before="0" w:beforeAutospacing="0" w:after="0" w:afterAutospacing="0"/>
        <w:jc w:val="center"/>
        <w:rPr>
          <w:color w:val="000000"/>
        </w:rPr>
      </w:pPr>
    </w:p>
    <w:p w:rsidR="00CA59B6" w:rsidRDefault="00CA59B6" w:rsidP="00CA59B6">
      <w:pPr>
        <w:pStyle w:val="a3"/>
        <w:shd w:val="clear" w:color="auto" w:fill="FFFFFF"/>
        <w:spacing w:before="0" w:beforeAutospacing="0" w:after="0" w:afterAutospacing="0"/>
        <w:jc w:val="center"/>
        <w:rPr>
          <w:color w:val="000000"/>
        </w:rPr>
      </w:pPr>
      <w:r>
        <w:rPr>
          <w:color w:val="000000"/>
        </w:rPr>
        <w:t>4. ЗАКЛЮЧИТЕЛЬНЫЕ ПОЛОЖЕНИЯ</w:t>
      </w:r>
    </w:p>
    <w:p w:rsidR="00BF217E" w:rsidRDefault="00BF217E" w:rsidP="00CA59B6">
      <w:pPr>
        <w:pStyle w:val="a3"/>
        <w:shd w:val="clear" w:color="auto" w:fill="FFFFFF"/>
        <w:spacing w:before="0" w:beforeAutospacing="0" w:after="0" w:afterAutospacing="0"/>
        <w:jc w:val="center"/>
        <w:rPr>
          <w:rFonts w:ascii="Arial" w:hAnsi="Arial" w:cs="Arial"/>
          <w:color w:val="000000"/>
          <w:sz w:val="18"/>
          <w:szCs w:val="18"/>
        </w:rPr>
      </w:pPr>
      <w:bookmarkStart w:id="0" w:name="_GoBack"/>
      <w:bookmarkEnd w:id="0"/>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4.1. Настоящий Станда</w:t>
      </w:r>
      <w:proofErr w:type="gramStart"/>
      <w:r>
        <w:rPr>
          <w:color w:val="000000"/>
        </w:rPr>
        <w:t>рт вст</w:t>
      </w:r>
      <w:proofErr w:type="gramEnd"/>
      <w:r>
        <w:rPr>
          <w:color w:val="000000"/>
        </w:rPr>
        <w:t xml:space="preserve">упает в силу по истечении десяти дней с момента его принятия Общим собранием членов </w:t>
      </w:r>
      <w:r w:rsidR="00BF217E">
        <w:rPr>
          <w:color w:val="000000"/>
        </w:rPr>
        <w:t>Союза</w:t>
      </w:r>
      <w:r>
        <w:rPr>
          <w:color w:val="000000"/>
        </w:rPr>
        <w:t>.</w:t>
      </w:r>
    </w:p>
    <w:p w:rsidR="00CA59B6" w:rsidRDefault="00CA59B6" w:rsidP="00CA59B6">
      <w:pPr>
        <w:pStyle w:val="a3"/>
        <w:shd w:val="clear" w:color="auto" w:fill="FFFFFF"/>
        <w:spacing w:before="0" w:beforeAutospacing="0" w:after="0" w:afterAutospacing="0"/>
        <w:ind w:firstLine="708"/>
        <w:jc w:val="both"/>
        <w:rPr>
          <w:rFonts w:ascii="Arial" w:hAnsi="Arial" w:cs="Arial"/>
          <w:color w:val="000000"/>
          <w:sz w:val="18"/>
          <w:szCs w:val="18"/>
        </w:rPr>
      </w:pPr>
      <w:r>
        <w:rPr>
          <w:color w:val="000000"/>
        </w:rPr>
        <w:t xml:space="preserve">4.2. Если в результате изменения законодательства и нормативных актов Российской Федерации отдельные статьи настоящего Стандарта вступают в противоречия с ними, эти статьи считаются утратившими силу и до момента внесения изменений в настоящий Стандарт члены </w:t>
      </w:r>
      <w:r w:rsidR="00BF217E">
        <w:rPr>
          <w:color w:val="000000"/>
        </w:rPr>
        <w:t>Союза</w:t>
      </w:r>
      <w:r>
        <w:rPr>
          <w:color w:val="000000"/>
        </w:rPr>
        <w:t xml:space="preserve"> руководствуются законодательством и нормативными актами Российской Федерации. </w:t>
      </w:r>
    </w:p>
    <w:p w:rsidR="00D91396" w:rsidRDefault="00D91396"/>
    <w:sectPr w:rsidR="00D91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6"/>
    <w:rsid w:val="00BF217E"/>
    <w:rsid w:val="00CA59B6"/>
    <w:rsid w:val="00D9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9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9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Юлия Анатольевна</dc:creator>
  <cp:keywords/>
  <dc:description/>
  <cp:lastModifiedBy>Огнётова Надежда Сергеевна</cp:lastModifiedBy>
  <cp:revision>2</cp:revision>
  <dcterms:created xsi:type="dcterms:W3CDTF">2017-06-29T15:48:00Z</dcterms:created>
  <dcterms:modified xsi:type="dcterms:W3CDTF">2017-06-29T15:48:00Z</dcterms:modified>
</cp:coreProperties>
</file>